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59" w:rsidRPr="003C64A0" w:rsidRDefault="002F7759" w:rsidP="003C64A0">
      <w:pPr>
        <w:spacing w:line="440" w:lineRule="exact"/>
        <w:ind w:right="660"/>
        <w:jc w:val="righ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令和２年</w:t>
      </w:r>
      <w:r w:rsidR="00E82DB0" w:rsidRPr="003C64A0">
        <w:rPr>
          <w:rFonts w:ascii="ＭＳ 明朝" w:eastAsia="ＭＳ 明朝" w:hAnsi="ＭＳ 明朝" w:hint="eastAsia"/>
          <w:sz w:val="22"/>
        </w:rPr>
        <w:t>４</w:t>
      </w:r>
      <w:r w:rsidR="003C64A0" w:rsidRPr="003C64A0">
        <w:rPr>
          <w:rFonts w:ascii="ＭＳ 明朝" w:eastAsia="ＭＳ 明朝" w:hAnsi="ＭＳ 明朝" w:hint="eastAsia"/>
          <w:sz w:val="22"/>
        </w:rPr>
        <w:t>月３０</w:t>
      </w:r>
      <w:r w:rsidRPr="003C64A0">
        <w:rPr>
          <w:rFonts w:ascii="ＭＳ 明朝" w:eastAsia="ＭＳ 明朝" w:hAnsi="ＭＳ 明朝" w:hint="eastAsia"/>
          <w:sz w:val="22"/>
        </w:rPr>
        <w:t>日</w:t>
      </w:r>
    </w:p>
    <w:p w:rsidR="002F7759" w:rsidRPr="003C64A0" w:rsidRDefault="003C64A0" w:rsidP="002F7759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市内小中学校</w:t>
      </w:r>
      <w:r w:rsidR="00E0099E">
        <w:rPr>
          <w:rFonts w:ascii="ＭＳ 明朝" w:eastAsia="ＭＳ 明朝" w:hAnsi="ＭＳ 明朝" w:hint="eastAsia"/>
          <w:sz w:val="22"/>
        </w:rPr>
        <w:t>児童生徒</w:t>
      </w:r>
      <w:bookmarkStart w:id="0" w:name="_GoBack"/>
      <w:bookmarkEnd w:id="0"/>
      <w:r w:rsidRPr="003C64A0">
        <w:rPr>
          <w:rFonts w:ascii="ＭＳ 明朝" w:eastAsia="ＭＳ 明朝" w:hAnsi="ＭＳ 明朝" w:hint="eastAsia"/>
          <w:sz w:val="22"/>
        </w:rPr>
        <w:t>の</w:t>
      </w:r>
      <w:r w:rsidR="002F7759" w:rsidRPr="003C64A0">
        <w:rPr>
          <w:rFonts w:ascii="ＭＳ 明朝" w:eastAsia="ＭＳ 明朝" w:hAnsi="ＭＳ 明朝" w:hint="eastAsia"/>
          <w:sz w:val="22"/>
        </w:rPr>
        <w:t>保護者　様</w:t>
      </w:r>
    </w:p>
    <w:p w:rsidR="002F7759" w:rsidRPr="003C64A0" w:rsidRDefault="003C64A0" w:rsidP="003C64A0">
      <w:pPr>
        <w:spacing w:line="440" w:lineRule="exact"/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田原市教育委員会教育長</w:t>
      </w:r>
    </w:p>
    <w:p w:rsidR="002F7759" w:rsidRPr="003C64A0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</w:p>
    <w:p w:rsidR="002F7759" w:rsidRPr="003C64A0" w:rsidRDefault="00E10CE0" w:rsidP="00ED053E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新型コロナウイルス感染拡大</w:t>
      </w:r>
      <w:r w:rsidR="00ED053E" w:rsidRPr="003C64A0">
        <w:rPr>
          <w:rFonts w:ascii="ＭＳ 明朝" w:eastAsia="ＭＳ 明朝" w:hAnsi="ＭＳ 明朝" w:hint="eastAsia"/>
          <w:sz w:val="22"/>
        </w:rPr>
        <w:t>防止に向けた</w:t>
      </w:r>
      <w:r w:rsidRPr="003C64A0">
        <w:rPr>
          <w:rFonts w:ascii="ＭＳ 明朝" w:eastAsia="ＭＳ 明朝" w:hAnsi="ＭＳ 明朝" w:hint="eastAsia"/>
          <w:sz w:val="22"/>
        </w:rPr>
        <w:t>大型連休の過ごし方に</w:t>
      </w:r>
      <w:r w:rsidR="002F7759" w:rsidRPr="003C64A0">
        <w:rPr>
          <w:rFonts w:ascii="ＭＳ 明朝" w:eastAsia="ＭＳ 明朝" w:hAnsi="ＭＳ 明朝" w:hint="eastAsia"/>
          <w:sz w:val="22"/>
        </w:rPr>
        <w:t>ついて（お願い）</w:t>
      </w:r>
    </w:p>
    <w:p w:rsidR="002F7759" w:rsidRPr="003C64A0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</w:p>
    <w:p w:rsidR="002F7759" w:rsidRPr="003C64A0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 xml:space="preserve">　平素から</w:t>
      </w:r>
      <w:r w:rsidR="003C64A0">
        <w:rPr>
          <w:rFonts w:ascii="ＭＳ 明朝" w:eastAsia="ＭＳ 明朝" w:hAnsi="ＭＳ 明朝" w:hint="eastAsia"/>
          <w:sz w:val="22"/>
        </w:rPr>
        <w:t>田原市</w:t>
      </w:r>
      <w:r w:rsidRPr="003C64A0">
        <w:rPr>
          <w:rFonts w:ascii="ＭＳ 明朝" w:eastAsia="ＭＳ 明朝" w:hAnsi="ＭＳ 明朝" w:hint="eastAsia"/>
          <w:sz w:val="22"/>
        </w:rPr>
        <w:t>の教育活動にご理解、ご協力をいただき誠に有難うございます。</w:t>
      </w:r>
    </w:p>
    <w:p w:rsidR="002F7759" w:rsidRPr="003C64A0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 xml:space="preserve">　さて、新型コロナウイルス感染症</w:t>
      </w:r>
      <w:r w:rsidR="00E10CE0" w:rsidRPr="003C64A0">
        <w:rPr>
          <w:rFonts w:ascii="ＭＳ 明朝" w:eastAsia="ＭＳ 明朝" w:hAnsi="ＭＳ 明朝" w:hint="eastAsia"/>
          <w:sz w:val="22"/>
        </w:rPr>
        <w:t>の拡大防止のため</w:t>
      </w:r>
      <w:r w:rsidRPr="003C64A0">
        <w:rPr>
          <w:rFonts w:ascii="ＭＳ 明朝" w:eastAsia="ＭＳ 明朝" w:hAnsi="ＭＳ 明朝" w:hint="eastAsia"/>
          <w:sz w:val="22"/>
        </w:rPr>
        <w:t>、</w:t>
      </w:r>
      <w:r w:rsidR="00AA27AE" w:rsidRPr="003C64A0">
        <w:rPr>
          <w:rFonts w:ascii="ＭＳ 明朝" w:eastAsia="ＭＳ 明朝" w:hAnsi="ＭＳ 明朝" w:hint="eastAsia"/>
          <w:sz w:val="22"/>
        </w:rPr>
        <w:t>お子様の健康</w:t>
      </w:r>
      <w:r w:rsidR="00E10CE0" w:rsidRPr="003C64A0">
        <w:rPr>
          <w:rFonts w:ascii="ＭＳ 明朝" w:eastAsia="ＭＳ 明朝" w:hAnsi="ＭＳ 明朝" w:hint="eastAsia"/>
          <w:sz w:val="22"/>
        </w:rPr>
        <w:t>と安全</w:t>
      </w:r>
      <w:r w:rsidR="00AA27AE" w:rsidRPr="003C64A0">
        <w:rPr>
          <w:rFonts w:ascii="ＭＳ 明朝" w:eastAsia="ＭＳ 明朝" w:hAnsi="ＭＳ 明朝" w:hint="eastAsia"/>
          <w:sz w:val="22"/>
        </w:rPr>
        <w:t>を第一に考え</w:t>
      </w:r>
      <w:r w:rsidR="00E10CE0" w:rsidRPr="003C64A0">
        <w:rPr>
          <w:rFonts w:ascii="ＭＳ 明朝" w:eastAsia="ＭＳ 明朝" w:hAnsi="ＭＳ 明朝" w:hint="eastAsia"/>
          <w:sz w:val="22"/>
        </w:rPr>
        <w:t>、５月</w:t>
      </w:r>
      <w:r w:rsidR="00F753B6" w:rsidRPr="003C64A0">
        <w:rPr>
          <w:rFonts w:ascii="ＭＳ 明朝" w:eastAsia="ＭＳ 明朝" w:hAnsi="ＭＳ 明朝" w:hint="eastAsia"/>
          <w:sz w:val="22"/>
        </w:rPr>
        <w:t>３１日まで</w:t>
      </w:r>
      <w:r w:rsidR="00E10CE0" w:rsidRPr="003C64A0">
        <w:rPr>
          <w:rFonts w:ascii="ＭＳ 明朝" w:eastAsia="ＭＳ 明朝" w:hAnsi="ＭＳ 明朝" w:hint="eastAsia"/>
          <w:sz w:val="22"/>
        </w:rPr>
        <w:t>学校の臨時休業を行っております</w:t>
      </w:r>
      <w:r w:rsidR="00AA27AE" w:rsidRPr="003C64A0">
        <w:rPr>
          <w:rFonts w:ascii="ＭＳ 明朝" w:eastAsia="ＭＳ 明朝" w:hAnsi="ＭＳ 明朝" w:hint="eastAsia"/>
          <w:sz w:val="22"/>
        </w:rPr>
        <w:t>。</w:t>
      </w:r>
    </w:p>
    <w:p w:rsidR="00AA27AE" w:rsidRPr="003C64A0" w:rsidRDefault="00AA27AE" w:rsidP="00AA27AE">
      <w:pPr>
        <w:spacing w:line="360" w:lineRule="exac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 xml:space="preserve">　つきましては、大型連休中も引き続き、</w:t>
      </w:r>
      <w:r w:rsidR="00E10CE0" w:rsidRPr="003C64A0">
        <w:rPr>
          <w:rFonts w:ascii="ＭＳ 明朝" w:eastAsia="ＭＳ 明朝" w:hAnsi="ＭＳ 明朝" w:hint="eastAsia"/>
          <w:sz w:val="22"/>
        </w:rPr>
        <w:t>下記の留意点に取り組み、感染</w:t>
      </w:r>
      <w:r w:rsidRPr="003C64A0">
        <w:rPr>
          <w:rFonts w:ascii="ＭＳ 明朝" w:eastAsia="ＭＳ 明朝" w:hAnsi="ＭＳ 明朝" w:hint="eastAsia"/>
          <w:sz w:val="22"/>
        </w:rPr>
        <w:t>予防に、ご理解、ご協力をお願い申し上げます。</w:t>
      </w:r>
    </w:p>
    <w:p w:rsidR="00AA27AE" w:rsidRPr="003C64A0" w:rsidRDefault="00AA27AE" w:rsidP="00AA27AE">
      <w:pPr>
        <w:pStyle w:val="a7"/>
        <w:spacing w:line="360" w:lineRule="exact"/>
      </w:pPr>
      <w:r w:rsidRPr="003C64A0">
        <w:rPr>
          <w:rFonts w:hint="eastAsia"/>
        </w:rPr>
        <w:t>記</w:t>
      </w:r>
    </w:p>
    <w:p w:rsidR="00AA27AE" w:rsidRPr="003C64A0" w:rsidRDefault="00AA27AE" w:rsidP="00AA27AE">
      <w:pPr>
        <w:spacing w:line="360" w:lineRule="exact"/>
        <w:rPr>
          <w:rFonts w:ascii="ＭＳ 明朝" w:eastAsia="ＭＳ 明朝" w:hAnsi="ＭＳ 明朝"/>
        </w:rPr>
      </w:pPr>
    </w:p>
    <w:p w:rsidR="002F0E85" w:rsidRPr="003C64A0" w:rsidRDefault="006E58DA" w:rsidP="00AA27AE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１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不要不急の外出は</w:t>
      </w:r>
      <w:r w:rsidR="00C0640B" w:rsidRPr="003C64A0">
        <w:rPr>
          <w:rFonts w:ascii="ＭＳ 明朝" w:eastAsia="ＭＳ 明朝" w:hAnsi="ＭＳ 明朝" w:hint="eastAsia"/>
          <w:sz w:val="22"/>
        </w:rPr>
        <w:t>避けてください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6E58DA" w:rsidRPr="003C64A0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２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</w:t>
      </w:r>
      <w:r w:rsidR="00AF7CD3" w:rsidRPr="003C64A0">
        <w:rPr>
          <w:rFonts w:ascii="ＭＳ 明朝" w:eastAsia="ＭＳ 明朝" w:hAnsi="ＭＳ 明朝" w:hint="eastAsia"/>
          <w:sz w:val="22"/>
        </w:rPr>
        <w:t>規則正しい生活習慣</w:t>
      </w:r>
      <w:r w:rsidR="009D261A" w:rsidRPr="003C64A0">
        <w:rPr>
          <w:rFonts w:ascii="ＭＳ 明朝" w:eastAsia="ＭＳ 明朝" w:hAnsi="ＭＳ 明朝" w:hint="eastAsia"/>
          <w:sz w:val="22"/>
        </w:rPr>
        <w:t>を</w:t>
      </w:r>
      <w:r w:rsidR="00AF7CD3" w:rsidRPr="003C64A0">
        <w:rPr>
          <w:rFonts w:ascii="ＭＳ 明朝" w:eastAsia="ＭＳ 明朝" w:hAnsi="ＭＳ 明朝" w:hint="eastAsia"/>
          <w:sz w:val="22"/>
        </w:rPr>
        <w:t>心がけて</w:t>
      </w:r>
      <w:r w:rsidR="00C0640B" w:rsidRPr="003C64A0">
        <w:rPr>
          <w:rFonts w:ascii="ＭＳ 明朝" w:eastAsia="ＭＳ 明朝" w:hAnsi="ＭＳ 明朝" w:hint="eastAsia"/>
          <w:sz w:val="22"/>
        </w:rPr>
        <w:t>過ごしてください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087539" w:rsidRPr="003C64A0" w:rsidRDefault="00087539" w:rsidP="00AA27AE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（栄養バランスを</w:t>
      </w:r>
      <w:r w:rsidR="00AF7CD3" w:rsidRPr="003C64A0">
        <w:rPr>
          <w:rFonts w:ascii="ＭＳ 明朝" w:eastAsia="ＭＳ 明朝" w:hAnsi="ＭＳ 明朝" w:hint="eastAsia"/>
          <w:sz w:val="22"/>
        </w:rPr>
        <w:t>考えた食事</w:t>
      </w:r>
      <w:r w:rsidRPr="003C64A0">
        <w:rPr>
          <w:rFonts w:ascii="ＭＳ 明朝" w:eastAsia="ＭＳ 明朝" w:hAnsi="ＭＳ 明朝" w:hint="eastAsia"/>
          <w:sz w:val="22"/>
        </w:rPr>
        <w:t>、適度な運動、十分な睡眠時間の確保）</w:t>
      </w:r>
    </w:p>
    <w:p w:rsidR="00087539" w:rsidRPr="003C64A0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３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帰宅時、調理や食事前、トイレの後、咳やくしゃみ・鼻をかんだ後の手洗いは、石けんを使用して十分に</w:t>
      </w:r>
      <w:r w:rsidR="00C0640B" w:rsidRPr="003C64A0">
        <w:rPr>
          <w:rFonts w:ascii="ＭＳ 明朝" w:eastAsia="ＭＳ 明朝" w:hAnsi="ＭＳ 明朝" w:hint="eastAsia"/>
          <w:sz w:val="22"/>
        </w:rPr>
        <w:t>洗い流してください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087539" w:rsidRPr="003C64A0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４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</w:t>
      </w:r>
      <w:r w:rsidR="009D261A" w:rsidRPr="003C64A0">
        <w:rPr>
          <w:rFonts w:ascii="ＭＳ 明朝" w:eastAsia="ＭＳ 明朝" w:hAnsi="ＭＳ 明朝" w:hint="eastAsia"/>
          <w:sz w:val="22"/>
        </w:rPr>
        <w:t>やむを得ず</w:t>
      </w:r>
      <w:r w:rsidR="00087539" w:rsidRPr="003C64A0">
        <w:rPr>
          <w:rFonts w:ascii="ＭＳ 明朝" w:eastAsia="ＭＳ 明朝" w:hAnsi="ＭＳ 明朝" w:hint="eastAsia"/>
          <w:sz w:val="22"/>
        </w:rPr>
        <w:t>外出</w:t>
      </w:r>
      <w:r w:rsidR="009D261A" w:rsidRPr="003C64A0">
        <w:rPr>
          <w:rFonts w:ascii="ＭＳ 明朝" w:eastAsia="ＭＳ 明朝" w:hAnsi="ＭＳ 明朝" w:hint="eastAsia"/>
          <w:sz w:val="22"/>
        </w:rPr>
        <w:t>するとき</w:t>
      </w:r>
      <w:r w:rsidR="00087539" w:rsidRPr="003C64A0">
        <w:rPr>
          <w:rFonts w:ascii="ＭＳ 明朝" w:eastAsia="ＭＳ 明朝" w:hAnsi="ＭＳ 明朝" w:hint="eastAsia"/>
          <w:sz w:val="22"/>
        </w:rPr>
        <w:t>や</w:t>
      </w:r>
      <w:r w:rsidR="009D261A" w:rsidRPr="003C64A0">
        <w:rPr>
          <w:rFonts w:ascii="ＭＳ 明朝" w:eastAsia="ＭＳ 明朝" w:hAnsi="ＭＳ 明朝" w:hint="eastAsia"/>
          <w:sz w:val="22"/>
        </w:rPr>
        <w:t>他人との</w:t>
      </w:r>
      <w:r w:rsidR="00087539" w:rsidRPr="003C64A0">
        <w:rPr>
          <w:rFonts w:ascii="ＭＳ 明朝" w:eastAsia="ＭＳ 明朝" w:hAnsi="ＭＳ 明朝" w:hint="eastAsia"/>
          <w:sz w:val="22"/>
        </w:rPr>
        <w:t>間近での会話</w:t>
      </w:r>
      <w:r w:rsidR="009D261A" w:rsidRPr="003C64A0">
        <w:rPr>
          <w:rFonts w:ascii="ＭＳ 明朝" w:eastAsia="ＭＳ 明朝" w:hAnsi="ＭＳ 明朝" w:hint="eastAsia"/>
          <w:sz w:val="22"/>
        </w:rPr>
        <w:t>をするとき</w:t>
      </w:r>
      <w:r w:rsidR="00087539" w:rsidRPr="003C64A0">
        <w:rPr>
          <w:rFonts w:ascii="ＭＳ 明朝" w:eastAsia="ＭＳ 明朝" w:hAnsi="ＭＳ 明朝" w:hint="eastAsia"/>
          <w:sz w:val="22"/>
        </w:rPr>
        <w:t>は、マスクを</w:t>
      </w:r>
      <w:r w:rsidR="003C64A0">
        <w:rPr>
          <w:rFonts w:ascii="ＭＳ 明朝" w:eastAsia="ＭＳ 明朝" w:hAnsi="ＭＳ 明朝" w:hint="eastAsia"/>
          <w:sz w:val="22"/>
        </w:rPr>
        <w:t>着用して</w:t>
      </w:r>
      <w:r w:rsidR="00C0640B" w:rsidRPr="003C64A0">
        <w:rPr>
          <w:rFonts w:ascii="ＭＳ 明朝" w:eastAsia="ＭＳ 明朝" w:hAnsi="ＭＳ 明朝" w:hint="eastAsia"/>
          <w:sz w:val="22"/>
        </w:rPr>
        <w:t>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087539" w:rsidRPr="003C64A0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５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毎日、定期的に検温し、健康カード等に</w:t>
      </w:r>
      <w:r w:rsidRPr="003C64A0">
        <w:rPr>
          <w:rFonts w:ascii="ＭＳ 明朝" w:eastAsia="ＭＳ 明朝" w:hAnsi="ＭＳ 明朝" w:hint="eastAsia"/>
          <w:sz w:val="22"/>
        </w:rPr>
        <w:t>記録して、体調管理に</w:t>
      </w:r>
      <w:r w:rsidR="00C0640B" w:rsidRPr="003C64A0">
        <w:rPr>
          <w:rFonts w:ascii="ＭＳ 明朝" w:eastAsia="ＭＳ 明朝" w:hAnsi="ＭＳ 明朝" w:hint="eastAsia"/>
          <w:sz w:val="22"/>
        </w:rPr>
        <w:t>努めてください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087539" w:rsidRPr="003C64A0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６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自宅での換気も意識し、室内の空気を</w:t>
      </w:r>
      <w:r w:rsidR="00C0640B" w:rsidRPr="003C64A0">
        <w:rPr>
          <w:rFonts w:ascii="ＭＳ 明朝" w:eastAsia="ＭＳ 明朝" w:hAnsi="ＭＳ 明朝" w:hint="eastAsia"/>
          <w:sz w:val="22"/>
        </w:rPr>
        <w:t>入れ替えてください。</w:t>
      </w:r>
    </w:p>
    <w:p w:rsidR="002F0E85" w:rsidRPr="003C64A0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７</w:t>
      </w:r>
      <w:r w:rsidR="002F0E85" w:rsidRPr="003C64A0">
        <w:rPr>
          <w:rFonts w:ascii="ＭＳ 明朝" w:eastAsia="ＭＳ 明朝" w:hAnsi="ＭＳ 明朝" w:hint="eastAsia"/>
          <w:sz w:val="22"/>
        </w:rPr>
        <w:t xml:space="preserve">　友だちと</w:t>
      </w:r>
      <w:r w:rsidRPr="003C64A0">
        <w:rPr>
          <w:rFonts w:ascii="ＭＳ 明朝" w:eastAsia="ＭＳ 明朝" w:hAnsi="ＭＳ 明朝" w:hint="eastAsia"/>
          <w:sz w:val="22"/>
        </w:rPr>
        <w:t>のコミュニケーションは、</w:t>
      </w:r>
      <w:r w:rsidR="002F0E85" w:rsidRPr="003C64A0">
        <w:rPr>
          <w:rFonts w:ascii="ＭＳ 明朝" w:eastAsia="ＭＳ 明朝" w:hAnsi="ＭＳ 明朝" w:hint="eastAsia"/>
          <w:sz w:val="22"/>
        </w:rPr>
        <w:t>オンラインや</w:t>
      </w:r>
      <w:r w:rsidRPr="003C64A0">
        <w:rPr>
          <w:rFonts w:ascii="ＭＳ 明朝" w:eastAsia="ＭＳ 明朝" w:hAnsi="ＭＳ 明朝" w:hint="eastAsia"/>
          <w:sz w:val="22"/>
        </w:rPr>
        <w:t>電話を利用し</w:t>
      </w:r>
      <w:r w:rsidR="00C0640B" w:rsidRPr="003C64A0">
        <w:rPr>
          <w:rFonts w:ascii="ＭＳ 明朝" w:eastAsia="ＭＳ 明朝" w:hAnsi="ＭＳ 明朝" w:hint="eastAsia"/>
          <w:sz w:val="22"/>
        </w:rPr>
        <w:t>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2F0E85" w:rsidRPr="003C64A0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８</w:t>
      </w:r>
      <w:r w:rsidR="002F0E85" w:rsidRPr="003C64A0">
        <w:rPr>
          <w:rFonts w:ascii="ＭＳ 明朝" w:eastAsia="ＭＳ 明朝" w:hAnsi="ＭＳ 明朝" w:hint="eastAsia"/>
          <w:sz w:val="22"/>
        </w:rPr>
        <w:t xml:space="preserve">　スーパーマーケットやコンビニエンスストアの利用は、毎日ではなく、一人または少人数で、空いている時間に短時間で済ま</w:t>
      </w:r>
      <w:r w:rsidR="009D261A" w:rsidRPr="003C64A0">
        <w:rPr>
          <w:rFonts w:ascii="ＭＳ 明朝" w:eastAsia="ＭＳ 明朝" w:hAnsi="ＭＳ 明朝" w:hint="eastAsia"/>
          <w:sz w:val="22"/>
        </w:rPr>
        <w:t>せ</w:t>
      </w:r>
      <w:r w:rsidR="00C0640B" w:rsidRPr="003C64A0">
        <w:rPr>
          <w:rFonts w:ascii="ＭＳ 明朝" w:eastAsia="ＭＳ 明朝" w:hAnsi="ＭＳ 明朝" w:hint="eastAsia"/>
          <w:sz w:val="22"/>
        </w:rPr>
        <w:t>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6E58DA" w:rsidRPr="003C64A0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９</w:t>
      </w:r>
      <w:r w:rsidR="002F0E85" w:rsidRPr="003C64A0">
        <w:rPr>
          <w:rFonts w:ascii="ＭＳ 明朝" w:eastAsia="ＭＳ 明朝" w:hAnsi="ＭＳ 明朝" w:hint="eastAsia"/>
          <w:sz w:val="22"/>
        </w:rPr>
        <w:t xml:space="preserve">　外での運動は、少人数で、</w:t>
      </w:r>
      <w:r w:rsidR="009D261A" w:rsidRPr="003C64A0">
        <w:rPr>
          <w:rFonts w:ascii="ＭＳ 明朝" w:eastAsia="ＭＳ 明朝" w:hAnsi="ＭＳ 明朝" w:hint="eastAsia"/>
          <w:sz w:val="22"/>
        </w:rPr>
        <w:t>混雑している公園は控え</w:t>
      </w:r>
      <w:r w:rsidR="00C0640B" w:rsidRPr="003C64A0">
        <w:rPr>
          <w:rFonts w:ascii="ＭＳ 明朝" w:eastAsia="ＭＳ 明朝" w:hAnsi="ＭＳ 明朝" w:hint="eastAsia"/>
          <w:sz w:val="22"/>
        </w:rPr>
        <w:t>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2F0E85" w:rsidRPr="003C64A0" w:rsidRDefault="006E58DA" w:rsidP="00AA27AE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（交通事故や水の事故などには十分</w:t>
      </w:r>
      <w:r w:rsidR="00C0640B" w:rsidRPr="003C64A0">
        <w:rPr>
          <w:rFonts w:ascii="ＭＳ 明朝" w:eastAsia="ＭＳ 明朝" w:hAnsi="ＭＳ 明朝" w:hint="eastAsia"/>
          <w:sz w:val="22"/>
        </w:rPr>
        <w:t>気をつけてください</w:t>
      </w:r>
      <w:r w:rsidRPr="003C64A0">
        <w:rPr>
          <w:rFonts w:ascii="ＭＳ 明朝" w:eastAsia="ＭＳ 明朝" w:hAnsi="ＭＳ 明朝" w:hint="eastAsia"/>
          <w:sz w:val="22"/>
        </w:rPr>
        <w:t>）</w:t>
      </w:r>
    </w:p>
    <w:p w:rsidR="00087539" w:rsidRPr="003C64A0" w:rsidRDefault="006E58DA" w:rsidP="00AA27AE">
      <w:pPr>
        <w:spacing w:line="360" w:lineRule="exact"/>
        <w:rPr>
          <w:rFonts w:ascii="ＭＳ 明朝" w:eastAsia="ＭＳ 明朝" w:hAnsi="ＭＳ 明朝"/>
          <w:sz w:val="22"/>
        </w:rPr>
      </w:pPr>
      <w:r w:rsidRPr="003C64A0">
        <w:rPr>
          <w:rFonts w:ascii="ＭＳ 明朝" w:eastAsia="ＭＳ 明朝" w:hAnsi="ＭＳ 明朝" w:hint="eastAsia"/>
          <w:sz w:val="22"/>
        </w:rPr>
        <w:t>１０</w:t>
      </w:r>
      <w:r w:rsidR="00087539" w:rsidRPr="003C64A0">
        <w:rPr>
          <w:rFonts w:ascii="ＭＳ 明朝" w:eastAsia="ＭＳ 明朝" w:hAnsi="ＭＳ 明朝" w:hint="eastAsia"/>
          <w:sz w:val="22"/>
        </w:rPr>
        <w:t xml:space="preserve">　自宅での学習は、課題や学習支援動画を活用し、計画的に</w:t>
      </w:r>
      <w:r w:rsidR="00C0640B" w:rsidRPr="003C64A0">
        <w:rPr>
          <w:rFonts w:ascii="ＭＳ 明朝" w:eastAsia="ＭＳ 明朝" w:hAnsi="ＭＳ 明朝" w:hint="eastAsia"/>
          <w:sz w:val="22"/>
        </w:rPr>
        <w:t>すすめてください</w:t>
      </w:r>
      <w:r w:rsidRPr="003C64A0">
        <w:rPr>
          <w:rFonts w:ascii="ＭＳ 明朝" w:eastAsia="ＭＳ 明朝" w:hAnsi="ＭＳ 明朝" w:hint="eastAsia"/>
          <w:sz w:val="22"/>
        </w:rPr>
        <w:t>。</w:t>
      </w:r>
    </w:p>
    <w:p w:rsidR="00087539" w:rsidRPr="003C64A0" w:rsidRDefault="0084534C">
      <w:pPr>
        <w:rPr>
          <w:rFonts w:ascii="ＭＳ 明朝" w:eastAsia="ＭＳ 明朝" w:hAnsi="ＭＳ 明朝"/>
          <w:sz w:val="18"/>
        </w:rPr>
      </w:pPr>
      <w:r w:rsidRPr="003C64A0">
        <w:rPr>
          <w:rFonts w:ascii="ＭＳ 明朝" w:eastAsia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206375</wp:posOffset>
                </wp:positionV>
                <wp:extent cx="5067300" cy="1362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7CD3" w:rsidRPr="0084534C" w:rsidRDefault="00AF7CD3" w:rsidP="0084534C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次の症状がある場合は、「帰国者・感染者相談センター（保健所）」に相談し、また、学校への連絡もお願いします。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・風邪の症状や37.5℃以上の発熱が４日以上続いている。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（解熱剤を飲み続けなければならないときを含みます）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・強いだるさ（倦怠感）や息苦しさ（呼吸困難）がある。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※基礎疾患等のある児童生徒等は、上の状態が2日程度続く場合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pt;margin-top:16.25pt;width:399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" fillcolor="white [3201]" stroked="f" strokeweight=".5pt">
                <v:textbox>
                  <w:txbxContent>
                    <w:p w:rsidR="00AF7CD3" w:rsidRPr="0084534C" w:rsidRDefault="00AF7CD3" w:rsidP="0084534C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>次の症状がある場合は、「帰国者・感染者相談センター（保健所）」に相談し、また、学校への連絡もお願いします。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・風邪の症状や37.5℃以上の発熱が４日以上続いている。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>（解熱剤を飲み続けなければならないときを含みます）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・強いだるさ（倦怠感）や息苦しさ（呼吸困難）がある。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 w:hint="eastAsia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※基礎疾患等のある児童生徒等は、上の状態が2日程度続く場合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8DA" w:rsidRPr="003C64A0"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139700</wp:posOffset>
                </wp:positionV>
                <wp:extent cx="5400675" cy="14668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66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7BD04" id="角丸四角形 1" o:spid="_x0000_s1026" style="position:absolute;left:0;text-align:left;margin-left:-1.05pt;margin-top:11pt;width:425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087539" w:rsidRPr="00AA27AE" w:rsidRDefault="00087539">
      <w:pPr>
        <w:rPr>
          <w:rFonts w:ascii="ＭＳ Ｐ明朝" w:eastAsia="ＭＳ Ｐ明朝" w:hAnsi="ＭＳ Ｐ明朝"/>
          <w:sz w:val="18"/>
        </w:rPr>
      </w:pPr>
    </w:p>
    <w:sectPr w:rsidR="00087539" w:rsidRPr="00AA27AE" w:rsidSect="002F77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85"/>
    <w:rsid w:val="00087539"/>
    <w:rsid w:val="00176978"/>
    <w:rsid w:val="002C23C1"/>
    <w:rsid w:val="002F0E85"/>
    <w:rsid w:val="002F7759"/>
    <w:rsid w:val="003C64A0"/>
    <w:rsid w:val="00617175"/>
    <w:rsid w:val="006E58DA"/>
    <w:rsid w:val="00743908"/>
    <w:rsid w:val="007F476C"/>
    <w:rsid w:val="0084534C"/>
    <w:rsid w:val="009D261A"/>
    <w:rsid w:val="00AA27AE"/>
    <w:rsid w:val="00AF7CD3"/>
    <w:rsid w:val="00C0640B"/>
    <w:rsid w:val="00C90BB9"/>
    <w:rsid w:val="00D456D1"/>
    <w:rsid w:val="00E0099E"/>
    <w:rsid w:val="00E10CE0"/>
    <w:rsid w:val="00E82DB0"/>
    <w:rsid w:val="00ED053E"/>
    <w:rsid w:val="00F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03797"/>
  <w15:chartTrackingRefBased/>
  <w15:docId w15:val="{BB1885A6-D6BB-4E77-B9DB-16423DCB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58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2F7759"/>
  </w:style>
  <w:style w:type="character" w:customStyle="1" w:styleId="a6">
    <w:name w:val="日付 (文字)"/>
    <w:basedOn w:val="a0"/>
    <w:link w:val="a5"/>
    <w:uiPriority w:val="99"/>
    <w:semiHidden/>
    <w:rsid w:val="002F7759"/>
  </w:style>
  <w:style w:type="paragraph" w:styleId="a7">
    <w:name w:val="Note Heading"/>
    <w:basedOn w:val="a"/>
    <w:next w:val="a"/>
    <w:link w:val="a8"/>
    <w:uiPriority w:val="99"/>
    <w:unhideWhenUsed/>
    <w:rsid w:val="00AA27AE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AA27AE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AA27AE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AA27A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和美</dc:creator>
  <cp:lastModifiedBy>R01-NPC-200</cp:lastModifiedBy>
  <cp:revision>3</cp:revision>
  <cp:lastPrinted>2020-04-30T02:31:00Z</cp:lastPrinted>
  <dcterms:created xsi:type="dcterms:W3CDTF">2020-04-30T02:31:00Z</dcterms:created>
  <dcterms:modified xsi:type="dcterms:W3CDTF">2020-04-30T02:32:00Z</dcterms:modified>
</cp:coreProperties>
</file>